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FF" w:rsidRPr="00E92DF9" w:rsidRDefault="00D208FF" w:rsidP="00D208FF">
      <w:pPr>
        <w:rPr>
          <w:rFonts w:ascii="Times New Roman" w:hAnsi="Times New Roman" w:cs="Times New Roman"/>
          <w:b/>
          <w:sz w:val="24"/>
          <w:szCs w:val="24"/>
        </w:rPr>
      </w:pPr>
      <w:r w:rsidRPr="00E92DF9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D208FF" w:rsidRPr="00E92DF9" w:rsidRDefault="00D208FF" w:rsidP="00D208FF">
      <w:pPr>
        <w:rPr>
          <w:rFonts w:ascii="Times New Roman" w:hAnsi="Times New Roman" w:cs="Times New Roman"/>
          <w:b/>
          <w:sz w:val="24"/>
          <w:szCs w:val="24"/>
        </w:rPr>
      </w:pPr>
      <w:r w:rsidRPr="00E92DF9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E92DF9">
        <w:rPr>
          <w:rFonts w:ascii="Times New Roman" w:hAnsi="Times New Roman" w:cs="Times New Roman"/>
          <w:b/>
          <w:sz w:val="24"/>
          <w:szCs w:val="24"/>
        </w:rPr>
        <w:t>oblast : Člověk</w:t>
      </w:r>
      <w:proofErr w:type="gramEnd"/>
      <w:r w:rsidRPr="00E92DF9">
        <w:rPr>
          <w:rFonts w:ascii="Times New Roman" w:hAnsi="Times New Roman" w:cs="Times New Roman"/>
          <w:b/>
          <w:sz w:val="24"/>
          <w:szCs w:val="24"/>
        </w:rPr>
        <w:t xml:space="preserve"> a příroda</w:t>
      </w:r>
      <w:r w:rsidRPr="00E92DF9">
        <w:rPr>
          <w:rFonts w:ascii="Times New Roman" w:hAnsi="Times New Roman" w:cs="Times New Roman"/>
          <w:b/>
          <w:sz w:val="24"/>
          <w:szCs w:val="24"/>
        </w:rPr>
        <w:tab/>
      </w:r>
      <w:r w:rsidRPr="00E92DF9">
        <w:rPr>
          <w:rFonts w:ascii="Times New Roman" w:hAnsi="Times New Roman" w:cs="Times New Roman"/>
          <w:b/>
          <w:sz w:val="24"/>
          <w:szCs w:val="24"/>
        </w:rPr>
        <w:tab/>
      </w:r>
      <w:r w:rsidRPr="00E92DF9">
        <w:rPr>
          <w:rFonts w:ascii="Times New Roman" w:hAnsi="Times New Roman" w:cs="Times New Roman"/>
          <w:b/>
          <w:sz w:val="24"/>
          <w:szCs w:val="24"/>
        </w:rPr>
        <w:tab/>
      </w:r>
    </w:p>
    <w:p w:rsidR="00165667" w:rsidRPr="00E92DF9" w:rsidRDefault="00D208FF" w:rsidP="00D208FF">
      <w:pPr>
        <w:rPr>
          <w:rFonts w:ascii="Times New Roman" w:hAnsi="Times New Roman" w:cs="Times New Roman"/>
          <w:b/>
          <w:sz w:val="24"/>
          <w:szCs w:val="24"/>
        </w:rPr>
      </w:pPr>
      <w:r w:rsidRPr="00E92DF9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E92DF9">
        <w:rPr>
          <w:rFonts w:ascii="Times New Roman" w:hAnsi="Times New Roman" w:cs="Times New Roman"/>
          <w:b/>
          <w:sz w:val="24"/>
          <w:szCs w:val="24"/>
        </w:rPr>
        <w:t>předmět : Chemie</w:t>
      </w:r>
      <w:proofErr w:type="gramEnd"/>
    </w:p>
    <w:p w:rsidR="002C2269" w:rsidRPr="0064176C" w:rsidRDefault="002C2269" w:rsidP="0082478E">
      <w:pPr>
        <w:rPr>
          <w:rFonts w:ascii="Times New Roman" w:hAnsi="Times New Roman" w:cs="Times New Roman"/>
          <w:b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8</w:t>
      </w:r>
      <w:r w:rsidR="001B6BEB" w:rsidRPr="0064176C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2C2269" w:rsidRPr="0064176C" w:rsidRDefault="005C685C" w:rsidP="002C226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Ch-9-1-01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>Určí společné a rozdílné vlastnosti látek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Ch-9-1-02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 xml:space="preserve">Pracuje bezpečně </w:t>
      </w:r>
      <w:r w:rsidR="00C37043" w:rsidRPr="0064176C">
        <w:rPr>
          <w:rFonts w:ascii="Times New Roman" w:hAnsi="Times New Roman" w:cs="Times New Roman"/>
          <w:sz w:val="24"/>
          <w:szCs w:val="24"/>
        </w:rPr>
        <w:t xml:space="preserve">s vybranými dostupnými </w:t>
      </w:r>
      <w:r w:rsidR="005A08E1" w:rsidRPr="0064176C">
        <w:rPr>
          <w:rFonts w:ascii="Times New Roman" w:hAnsi="Times New Roman" w:cs="Times New Roman"/>
          <w:sz w:val="24"/>
          <w:szCs w:val="24"/>
        </w:rPr>
        <w:t>a běžn</w:t>
      </w:r>
      <w:r w:rsidR="0064176C">
        <w:rPr>
          <w:rFonts w:ascii="Times New Roman" w:hAnsi="Times New Roman" w:cs="Times New Roman"/>
          <w:sz w:val="24"/>
          <w:szCs w:val="24"/>
        </w:rPr>
        <w:t>ě používanými látkami a hodnotí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8E1" w:rsidRPr="0064176C">
        <w:rPr>
          <w:rFonts w:ascii="Times New Roman" w:hAnsi="Times New Roman" w:cs="Times New Roman"/>
          <w:sz w:val="24"/>
          <w:szCs w:val="24"/>
        </w:rPr>
        <w:t>jejich rizikovost; posoudí nebezpečnost vybraný</w:t>
      </w:r>
      <w:r w:rsidR="0082478E" w:rsidRPr="0064176C">
        <w:rPr>
          <w:rFonts w:ascii="Times New Roman" w:hAnsi="Times New Roman" w:cs="Times New Roman"/>
          <w:sz w:val="24"/>
          <w:szCs w:val="24"/>
        </w:rPr>
        <w:t>ch dostupný</w:t>
      </w:r>
      <w:r w:rsidR="0064176C">
        <w:rPr>
          <w:rFonts w:ascii="Times New Roman" w:hAnsi="Times New Roman" w:cs="Times New Roman"/>
          <w:sz w:val="24"/>
          <w:szCs w:val="24"/>
        </w:rPr>
        <w:t xml:space="preserve">ch látek, se kterými </w:t>
      </w:r>
      <w:r w:rsidR="005A08E1" w:rsidRPr="0064176C">
        <w:rPr>
          <w:rFonts w:ascii="Times New Roman" w:hAnsi="Times New Roman" w:cs="Times New Roman"/>
          <w:sz w:val="24"/>
          <w:szCs w:val="24"/>
        </w:rPr>
        <w:t>zatím pracovat nesmí</w:t>
      </w:r>
    </w:p>
    <w:p w:rsidR="0082478E" w:rsidRPr="0064176C" w:rsidRDefault="00831E4C" w:rsidP="002C226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Ch-9-1-03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 xml:space="preserve">Objasní nejefektivnější jednání v modelových příkladech havárie s únikem </w:t>
      </w:r>
    </w:p>
    <w:p w:rsidR="001B6BEB" w:rsidRPr="0064176C" w:rsidRDefault="0082478E" w:rsidP="0082478E">
      <w:pPr>
        <w:pStyle w:val="Odstavecseseznamem"/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5A08E1" w:rsidRPr="0064176C">
        <w:rPr>
          <w:rFonts w:ascii="Times New Roman" w:hAnsi="Times New Roman" w:cs="Times New Roman"/>
          <w:sz w:val="24"/>
          <w:szCs w:val="24"/>
        </w:rPr>
        <w:t>nebezpečných látek</w:t>
      </w:r>
    </w:p>
    <w:p w:rsidR="005A08E1" w:rsidRPr="0064176C" w:rsidRDefault="00831E4C" w:rsidP="00923F5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Ch-9-2-01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>Rozlišuje směsi a chemické látky</w:t>
      </w:r>
    </w:p>
    <w:p w:rsidR="005A08E1" w:rsidRPr="0064176C" w:rsidRDefault="00831E4C" w:rsidP="00923F5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Ch-9-2-02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>Vypočítá složení roztoků, připraví prakticky roztok daného složení</w:t>
      </w:r>
    </w:p>
    <w:p w:rsidR="002C2269" w:rsidRPr="0064176C" w:rsidRDefault="00831E4C" w:rsidP="002C226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Ch-9-2-03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>Vysvětlí základní faktory ovlivňující rozpouštění pevných látek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Ch-9-2-04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4B7198" w:rsidRPr="0064176C">
        <w:rPr>
          <w:rFonts w:ascii="Times New Roman" w:hAnsi="Times New Roman" w:cs="Times New Roman"/>
          <w:sz w:val="24"/>
          <w:szCs w:val="24"/>
        </w:rPr>
        <w:t>Navrhne a prakticky provede oddělován</w:t>
      </w:r>
      <w:r w:rsidR="00C37043" w:rsidRPr="0064176C">
        <w:rPr>
          <w:rFonts w:ascii="Times New Roman" w:hAnsi="Times New Roman" w:cs="Times New Roman"/>
          <w:sz w:val="24"/>
          <w:szCs w:val="24"/>
        </w:rPr>
        <w:t>í složek směsí o známém složení</w:t>
      </w:r>
      <w:r w:rsidR="004B7198" w:rsidRPr="0064176C">
        <w:rPr>
          <w:rFonts w:ascii="Times New Roman" w:hAnsi="Times New Roman" w:cs="Times New Roman"/>
          <w:sz w:val="24"/>
          <w:szCs w:val="24"/>
        </w:rPr>
        <w:t>; uvede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198" w:rsidRPr="0064176C">
        <w:rPr>
          <w:rFonts w:ascii="Times New Roman" w:hAnsi="Times New Roman" w:cs="Times New Roman"/>
          <w:sz w:val="24"/>
          <w:szCs w:val="24"/>
        </w:rPr>
        <w:t>příklady oddělování složek v</w:t>
      </w:r>
      <w:r w:rsidR="002C2269" w:rsidRPr="0064176C">
        <w:rPr>
          <w:rFonts w:ascii="Times New Roman" w:hAnsi="Times New Roman" w:cs="Times New Roman"/>
          <w:sz w:val="24"/>
          <w:szCs w:val="24"/>
        </w:rPr>
        <w:t> </w:t>
      </w:r>
      <w:r w:rsidR="004B7198" w:rsidRPr="0064176C">
        <w:rPr>
          <w:rFonts w:ascii="Times New Roman" w:hAnsi="Times New Roman" w:cs="Times New Roman"/>
          <w:sz w:val="24"/>
          <w:szCs w:val="24"/>
        </w:rPr>
        <w:t>praxi</w:t>
      </w:r>
    </w:p>
    <w:p w:rsidR="002C2269" w:rsidRPr="0064176C" w:rsidRDefault="00831E4C" w:rsidP="002C226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Ch-9-2-05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4B7198" w:rsidRPr="0064176C">
        <w:rPr>
          <w:rFonts w:ascii="Times New Roman" w:hAnsi="Times New Roman" w:cs="Times New Roman"/>
          <w:sz w:val="24"/>
          <w:szCs w:val="24"/>
        </w:rPr>
        <w:t>Rozliší různé druhy vody a uvede příklady jejich výskytu a použití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Ch-9-2-06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4B7198" w:rsidRPr="0064176C">
        <w:rPr>
          <w:rFonts w:ascii="Times New Roman" w:hAnsi="Times New Roman" w:cs="Times New Roman"/>
          <w:sz w:val="24"/>
          <w:szCs w:val="24"/>
        </w:rPr>
        <w:t>Uvede příklady znečišťování vody a vzduchu v pr</w:t>
      </w:r>
      <w:r w:rsidR="0064176C">
        <w:rPr>
          <w:rFonts w:ascii="Times New Roman" w:hAnsi="Times New Roman" w:cs="Times New Roman"/>
          <w:sz w:val="24"/>
          <w:szCs w:val="24"/>
        </w:rPr>
        <w:t>acovním prostředí a domácnosti,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198" w:rsidRPr="0064176C">
        <w:rPr>
          <w:rFonts w:ascii="Times New Roman" w:hAnsi="Times New Roman" w:cs="Times New Roman"/>
          <w:sz w:val="24"/>
          <w:szCs w:val="24"/>
        </w:rPr>
        <w:t>navrhne nejvhodnější preventivní opatření a způsoby likvidace znečištění</w:t>
      </w:r>
    </w:p>
    <w:p w:rsidR="004B7198" w:rsidRPr="0064176C" w:rsidRDefault="00831E4C" w:rsidP="002C226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Ch-9-3-01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4B7198" w:rsidRPr="0064176C">
        <w:rPr>
          <w:rFonts w:ascii="Times New Roman" w:hAnsi="Times New Roman" w:cs="Times New Roman"/>
          <w:sz w:val="24"/>
          <w:szCs w:val="24"/>
        </w:rPr>
        <w:t>Používá pojmy atom a molekula ve správných souvislostech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Ch-9-3-02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4B7198" w:rsidRPr="0064176C">
        <w:rPr>
          <w:rFonts w:ascii="Times New Roman" w:hAnsi="Times New Roman" w:cs="Times New Roman"/>
          <w:sz w:val="24"/>
          <w:szCs w:val="24"/>
        </w:rPr>
        <w:t>Rozlišuje chemické prvky a chemické slouče</w:t>
      </w:r>
      <w:r w:rsidR="0064176C">
        <w:rPr>
          <w:rFonts w:ascii="Times New Roman" w:hAnsi="Times New Roman" w:cs="Times New Roman"/>
          <w:sz w:val="24"/>
          <w:szCs w:val="24"/>
        </w:rPr>
        <w:t>niny a pojmy užívá ve správných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198" w:rsidRPr="0064176C">
        <w:rPr>
          <w:rFonts w:ascii="Times New Roman" w:hAnsi="Times New Roman" w:cs="Times New Roman"/>
          <w:sz w:val="24"/>
          <w:szCs w:val="24"/>
        </w:rPr>
        <w:t>souvislostech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Ch-9-3-03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4B7198" w:rsidRPr="0064176C">
        <w:rPr>
          <w:rFonts w:ascii="Times New Roman" w:hAnsi="Times New Roman" w:cs="Times New Roman"/>
          <w:sz w:val="24"/>
          <w:szCs w:val="24"/>
        </w:rPr>
        <w:t>Orientuje se v periodické soustavě chemických</w:t>
      </w:r>
      <w:r w:rsidR="0064176C">
        <w:rPr>
          <w:rFonts w:ascii="Times New Roman" w:hAnsi="Times New Roman" w:cs="Times New Roman"/>
          <w:sz w:val="24"/>
          <w:szCs w:val="24"/>
        </w:rPr>
        <w:t xml:space="preserve"> prvků, rozpozná vybrané kovy a</w:t>
      </w:r>
      <w:r w:rsid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198" w:rsidRPr="0064176C">
        <w:rPr>
          <w:rFonts w:ascii="Times New Roman" w:hAnsi="Times New Roman" w:cs="Times New Roman"/>
          <w:sz w:val="24"/>
          <w:szCs w:val="24"/>
        </w:rPr>
        <w:t>nekovy a usuzuje na jejich možné vlastnosti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Ch-9-5-01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FE0333" w:rsidRPr="0064176C">
        <w:rPr>
          <w:rFonts w:ascii="Times New Roman" w:hAnsi="Times New Roman" w:cs="Times New Roman"/>
          <w:sz w:val="24"/>
          <w:szCs w:val="24"/>
        </w:rPr>
        <w:t>Porovná vlastnosti a použití vybraných prakti</w:t>
      </w:r>
      <w:r w:rsidR="0064176C">
        <w:rPr>
          <w:rFonts w:ascii="Times New Roman" w:hAnsi="Times New Roman" w:cs="Times New Roman"/>
          <w:sz w:val="24"/>
          <w:szCs w:val="24"/>
        </w:rPr>
        <w:t xml:space="preserve">cky významných oxidů, kyselin, </w:t>
      </w:r>
      <w:r w:rsidR="00FE0333" w:rsidRPr="0064176C">
        <w:rPr>
          <w:rFonts w:ascii="Times New Roman" w:hAnsi="Times New Roman" w:cs="Times New Roman"/>
          <w:sz w:val="24"/>
          <w:szCs w:val="24"/>
        </w:rPr>
        <w:t xml:space="preserve">hydroxidů a </w:t>
      </w:r>
      <w:r w:rsidR="00C37043" w:rsidRPr="0064176C">
        <w:rPr>
          <w:rFonts w:ascii="Times New Roman" w:hAnsi="Times New Roman" w:cs="Times New Roman"/>
          <w:sz w:val="24"/>
          <w:szCs w:val="24"/>
        </w:rPr>
        <w:t xml:space="preserve">solí a posoudí vliv významných </w:t>
      </w:r>
      <w:r w:rsidR="00FE0333" w:rsidRPr="0064176C">
        <w:rPr>
          <w:rFonts w:ascii="Times New Roman" w:hAnsi="Times New Roman" w:cs="Times New Roman"/>
          <w:sz w:val="24"/>
          <w:szCs w:val="24"/>
        </w:rPr>
        <w:t>zástupců těchto látek na životní prostředí</w:t>
      </w:r>
    </w:p>
    <w:p w:rsidR="002C2269" w:rsidRPr="0064176C" w:rsidRDefault="00831E4C" w:rsidP="0064176C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Ch-9-5-02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FE0333" w:rsidRPr="0064176C">
        <w:rPr>
          <w:rFonts w:ascii="Times New Roman" w:hAnsi="Times New Roman" w:cs="Times New Roman"/>
          <w:sz w:val="24"/>
          <w:szCs w:val="24"/>
        </w:rPr>
        <w:t>Vysvětlí vliv kyselých dešťů, uvede jejich vliv na živo</w:t>
      </w:r>
      <w:r w:rsidR="0064176C">
        <w:rPr>
          <w:rFonts w:ascii="Times New Roman" w:hAnsi="Times New Roman" w:cs="Times New Roman"/>
          <w:sz w:val="24"/>
          <w:szCs w:val="24"/>
        </w:rPr>
        <w:t>tní prostředí a uvede opatření,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333" w:rsidRPr="0064176C">
        <w:rPr>
          <w:rFonts w:ascii="Times New Roman" w:hAnsi="Times New Roman" w:cs="Times New Roman"/>
          <w:sz w:val="24"/>
          <w:szCs w:val="24"/>
        </w:rPr>
        <w:t>kterými jim lze předcházet</w:t>
      </w:r>
    </w:p>
    <w:p w:rsidR="002C2269" w:rsidRPr="00E92DF9" w:rsidRDefault="00831E4C" w:rsidP="002C226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Ch-9-5-03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FE0333" w:rsidRPr="0064176C">
        <w:rPr>
          <w:rFonts w:ascii="Times New Roman" w:hAnsi="Times New Roman" w:cs="Times New Roman"/>
          <w:sz w:val="24"/>
          <w:szCs w:val="24"/>
        </w:rPr>
        <w:t>Orientuje se na stupnici pH, změří reakci roz</w:t>
      </w:r>
      <w:r w:rsidR="00E92DF9">
        <w:rPr>
          <w:rFonts w:ascii="Times New Roman" w:hAnsi="Times New Roman" w:cs="Times New Roman"/>
          <w:sz w:val="24"/>
          <w:szCs w:val="24"/>
        </w:rPr>
        <w:t xml:space="preserve">toku univerzálním </w:t>
      </w:r>
      <w:r w:rsidR="0064176C">
        <w:rPr>
          <w:rFonts w:ascii="Times New Roman" w:hAnsi="Times New Roman" w:cs="Times New Roman"/>
          <w:sz w:val="24"/>
          <w:szCs w:val="24"/>
        </w:rPr>
        <w:t>indikátorovým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333" w:rsidRPr="0064176C">
        <w:rPr>
          <w:rFonts w:ascii="Times New Roman" w:hAnsi="Times New Roman" w:cs="Times New Roman"/>
          <w:sz w:val="24"/>
          <w:szCs w:val="24"/>
        </w:rPr>
        <w:t>papírkem a uvede příklady uplatňování neutralizace v</w:t>
      </w:r>
      <w:r w:rsidR="002C2269" w:rsidRPr="0064176C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FE0333" w:rsidRPr="0064176C">
        <w:rPr>
          <w:rFonts w:ascii="Times New Roman" w:hAnsi="Times New Roman" w:cs="Times New Roman"/>
          <w:sz w:val="24"/>
          <w:szCs w:val="24"/>
        </w:rPr>
        <w:t>prax</w:t>
      </w:r>
      <w:proofErr w:type="spellEnd"/>
    </w:p>
    <w:p w:rsidR="002C2269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CH-9-1-01p</w:t>
      </w:r>
      <w:r w:rsidRPr="0064176C">
        <w:rPr>
          <w:bCs w:val="0"/>
          <w:i w:val="0"/>
          <w:color w:val="000000" w:themeColor="text1"/>
        </w:rPr>
        <w:tab/>
        <w:t>rozliší společné a rozdílné vlastnosti látek</w:t>
      </w:r>
    </w:p>
    <w:p w:rsidR="00C37043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CH-9-1-02p</w:t>
      </w:r>
      <w:r w:rsidRPr="0064176C">
        <w:rPr>
          <w:bCs w:val="0"/>
          <w:i w:val="0"/>
          <w:color w:val="000000" w:themeColor="text1"/>
        </w:rPr>
        <w:tab/>
        <w:t>pracuje bezpečně s vybranými běžně používanými nebezpečnými látkami</w:t>
      </w:r>
    </w:p>
    <w:p w:rsidR="002C2269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CH-9-1-03p</w:t>
      </w:r>
      <w:r w:rsidRPr="0064176C">
        <w:rPr>
          <w:bCs w:val="0"/>
          <w:i w:val="0"/>
          <w:color w:val="000000" w:themeColor="text1"/>
        </w:rPr>
        <w:tab/>
        <w:t>reaguje na případy úniku nebezpečných látek</w:t>
      </w:r>
    </w:p>
    <w:p w:rsidR="002C2269" w:rsidRPr="0064176C" w:rsidRDefault="002C2269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Cs w:val="0"/>
          <w:i w:val="0"/>
          <w:color w:val="000000" w:themeColor="text1"/>
        </w:rPr>
        <w:t xml:space="preserve">-                      </w:t>
      </w:r>
      <w:r w:rsidR="00C37043" w:rsidRPr="0064176C">
        <w:rPr>
          <w:i w:val="0"/>
          <w:color w:val="000000" w:themeColor="text1"/>
        </w:rPr>
        <w:t>rozpozná přeměny skupenství látek</w:t>
      </w:r>
    </w:p>
    <w:p w:rsidR="002C2269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CH-9-2-01p</w:t>
      </w:r>
      <w:r w:rsidRPr="0064176C">
        <w:rPr>
          <w:i w:val="0"/>
          <w:color w:val="000000" w:themeColor="text1"/>
        </w:rPr>
        <w:tab/>
      </w:r>
      <w:r w:rsidRPr="0064176C">
        <w:rPr>
          <w:bCs w:val="0"/>
          <w:i w:val="0"/>
          <w:color w:val="000000" w:themeColor="text1"/>
        </w:rPr>
        <w:t>pozná směsi a chemické látky</w:t>
      </w:r>
    </w:p>
    <w:p w:rsidR="002C2269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lastRenderedPageBreak/>
        <w:t>CH-9-2-02p</w:t>
      </w:r>
      <w:r w:rsidRPr="0064176C">
        <w:rPr>
          <w:i w:val="0"/>
          <w:color w:val="000000" w:themeColor="text1"/>
        </w:rPr>
        <w:tab/>
      </w:r>
      <w:r w:rsidRPr="0064176C">
        <w:rPr>
          <w:bCs w:val="0"/>
          <w:i w:val="0"/>
          <w:color w:val="000000" w:themeColor="text1"/>
        </w:rPr>
        <w:t>rozezná druhy roztoků a jejich využití v běžném životě</w:t>
      </w:r>
    </w:p>
    <w:p w:rsidR="002C2269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CH-9-2-05p</w:t>
      </w:r>
      <w:r w:rsidRPr="0064176C">
        <w:rPr>
          <w:i w:val="0"/>
          <w:color w:val="000000" w:themeColor="text1"/>
        </w:rPr>
        <w:tab/>
      </w:r>
      <w:r w:rsidRPr="0064176C">
        <w:rPr>
          <w:bCs w:val="0"/>
          <w:i w:val="0"/>
          <w:color w:val="000000" w:themeColor="text1"/>
        </w:rPr>
        <w:t>rozliší různé druhy vody a uvede příklady jejich použití</w:t>
      </w:r>
    </w:p>
    <w:p w:rsidR="002C2269" w:rsidRPr="0064176C" w:rsidRDefault="00C37043" w:rsidP="0082478E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i w:val="0"/>
          <w:color w:val="000000" w:themeColor="text1"/>
        </w:rPr>
        <w:t>CH-9-2-06p</w:t>
      </w:r>
      <w:r w:rsidRPr="0064176C">
        <w:rPr>
          <w:i w:val="0"/>
          <w:color w:val="000000" w:themeColor="text1"/>
        </w:rPr>
        <w:tab/>
        <w:t>uvede zdroje znečišťování vody a vzduchu ve svém nejbli</w:t>
      </w:r>
      <w:r w:rsidR="002C2269" w:rsidRPr="0064176C">
        <w:rPr>
          <w:i w:val="0"/>
          <w:color w:val="000000" w:themeColor="text1"/>
        </w:rPr>
        <w:t xml:space="preserve">žším okolí      </w:t>
      </w:r>
    </w:p>
    <w:p w:rsidR="002C2269" w:rsidRPr="0064176C" w:rsidRDefault="00C37043" w:rsidP="0064176C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CH-9-3-02p</w:t>
      </w:r>
      <w:r w:rsidRPr="0064176C">
        <w:rPr>
          <w:i w:val="0"/>
          <w:color w:val="000000" w:themeColor="text1"/>
        </w:rPr>
        <w:tab/>
      </w:r>
      <w:r w:rsidRPr="0064176C">
        <w:rPr>
          <w:bCs w:val="0"/>
          <w:i w:val="0"/>
          <w:color w:val="000000" w:themeColor="text1"/>
        </w:rPr>
        <w:t>uvede nejobvyklejší chemické prvky a jednoduc</w:t>
      </w:r>
      <w:r w:rsidR="0064176C">
        <w:rPr>
          <w:bCs w:val="0"/>
          <w:i w:val="0"/>
          <w:color w:val="000000" w:themeColor="text1"/>
        </w:rPr>
        <w:t>hé chemické sloučeniny a jejich</w:t>
      </w:r>
      <w:r w:rsidR="0082478E" w:rsidRPr="0064176C">
        <w:rPr>
          <w:bCs w:val="0"/>
          <w:i w:val="0"/>
          <w:color w:val="000000" w:themeColor="text1"/>
        </w:rPr>
        <w:t xml:space="preserve"> </w:t>
      </w:r>
      <w:r w:rsidRPr="0064176C">
        <w:rPr>
          <w:bCs w:val="0"/>
          <w:i w:val="0"/>
          <w:color w:val="000000" w:themeColor="text1"/>
        </w:rPr>
        <w:t>značky</w:t>
      </w:r>
    </w:p>
    <w:p w:rsidR="00165667" w:rsidRPr="0064176C" w:rsidRDefault="00C37043" w:rsidP="002C2269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i w:val="0"/>
          <w:color w:val="000000" w:themeColor="text1"/>
        </w:rPr>
        <w:t>CH-9-3-03p</w:t>
      </w:r>
      <w:r w:rsidRPr="0064176C">
        <w:rPr>
          <w:i w:val="0"/>
          <w:color w:val="000000" w:themeColor="text1"/>
        </w:rPr>
        <w:tab/>
        <w:t>rozpozná vybrané kovy a nekovy a jejich možné vlastnosti</w:t>
      </w:r>
    </w:p>
    <w:p w:rsidR="00C37043" w:rsidRPr="00E92DF9" w:rsidRDefault="00C37043" w:rsidP="00C37043">
      <w:pPr>
        <w:pStyle w:val="OVp"/>
        <w:numPr>
          <w:ilvl w:val="0"/>
          <w:numId w:val="10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CH-9-5-01p</w:t>
      </w:r>
      <w:r w:rsidRPr="0064176C">
        <w:rPr>
          <w:bCs w:val="0"/>
          <w:i w:val="0"/>
          <w:color w:val="000000" w:themeColor="text1"/>
        </w:rPr>
        <w:tab/>
        <w:t>popíše vlastnosti a použití vybraných prakticky využitelných oxidů, kyselin,</w:t>
      </w:r>
      <w:r w:rsidR="0082478E" w:rsidRPr="0064176C">
        <w:rPr>
          <w:b/>
          <w:bCs w:val="0"/>
          <w:i w:val="0"/>
          <w:color w:val="000000" w:themeColor="text1"/>
        </w:rPr>
        <w:t xml:space="preserve"> </w:t>
      </w:r>
      <w:r w:rsidRPr="0064176C">
        <w:rPr>
          <w:bCs w:val="0"/>
          <w:i w:val="0"/>
          <w:color w:val="000000" w:themeColor="text1"/>
        </w:rPr>
        <w:t>hydroxidů a solí a zná vliv těchto látek na životní prostředí</w:t>
      </w:r>
    </w:p>
    <w:p w:rsidR="001B6BEB" w:rsidRPr="0064176C" w:rsidRDefault="00D208FF">
      <w:pPr>
        <w:rPr>
          <w:rFonts w:ascii="Times New Roman" w:hAnsi="Times New Roman" w:cs="Times New Roman"/>
          <w:b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9</w:t>
      </w:r>
      <w:r w:rsidR="001B6BEB" w:rsidRPr="0064176C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2C2269" w:rsidRPr="0064176C" w:rsidRDefault="00831E4C" w:rsidP="0082478E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Ch-9-1-02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C37043" w:rsidRPr="0064176C">
        <w:rPr>
          <w:rFonts w:ascii="Times New Roman" w:hAnsi="Times New Roman" w:cs="Times New Roman"/>
          <w:sz w:val="24"/>
          <w:szCs w:val="24"/>
        </w:rPr>
        <w:t>Pracuje bezpečně s vybranými dostupnými</w:t>
      </w:r>
      <w:r w:rsidR="005A08E1" w:rsidRPr="0064176C">
        <w:rPr>
          <w:rFonts w:ascii="Times New Roman" w:hAnsi="Times New Roman" w:cs="Times New Roman"/>
          <w:sz w:val="24"/>
          <w:szCs w:val="24"/>
        </w:rPr>
        <w:t xml:space="preserve"> a běžně používanými látkami a hodnotí jejich rizikovost; posoudí nebezpečnost vybraný</w:t>
      </w:r>
      <w:r w:rsidR="0064176C">
        <w:rPr>
          <w:rFonts w:ascii="Times New Roman" w:hAnsi="Times New Roman" w:cs="Times New Roman"/>
          <w:sz w:val="24"/>
          <w:szCs w:val="24"/>
        </w:rPr>
        <w:t xml:space="preserve">ch dostupných látek, se kterými </w:t>
      </w:r>
      <w:r w:rsidR="005A08E1" w:rsidRPr="0064176C">
        <w:rPr>
          <w:rFonts w:ascii="Times New Roman" w:hAnsi="Times New Roman" w:cs="Times New Roman"/>
          <w:sz w:val="24"/>
          <w:szCs w:val="24"/>
        </w:rPr>
        <w:t>zatím pracovat nesmí</w:t>
      </w:r>
    </w:p>
    <w:p w:rsidR="0082478E" w:rsidRPr="0064176C" w:rsidRDefault="00831E4C" w:rsidP="002C2269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Ch-9-1-03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5A08E1" w:rsidRPr="0064176C">
        <w:rPr>
          <w:rFonts w:ascii="Times New Roman" w:hAnsi="Times New Roman" w:cs="Times New Roman"/>
          <w:sz w:val="24"/>
          <w:szCs w:val="24"/>
        </w:rPr>
        <w:t xml:space="preserve">Objasní nejefektivnější jednání v modelových příkladech havárie s únikem </w:t>
      </w:r>
    </w:p>
    <w:p w:rsidR="005A08E1" w:rsidRPr="0064176C" w:rsidRDefault="0082478E" w:rsidP="0082478E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5A08E1" w:rsidRPr="0064176C">
        <w:rPr>
          <w:rFonts w:ascii="Times New Roman" w:hAnsi="Times New Roman" w:cs="Times New Roman"/>
          <w:sz w:val="24"/>
          <w:szCs w:val="24"/>
        </w:rPr>
        <w:t>nebezpečných látek</w:t>
      </w:r>
    </w:p>
    <w:p w:rsidR="002C2269" w:rsidRPr="0064176C" w:rsidRDefault="00831E4C" w:rsidP="0064176C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Ch-9-4-01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FE0333" w:rsidRPr="0064176C">
        <w:rPr>
          <w:rFonts w:ascii="Times New Roman" w:hAnsi="Times New Roman" w:cs="Times New Roman"/>
          <w:sz w:val="24"/>
          <w:szCs w:val="24"/>
        </w:rPr>
        <w:t>Rozliší výchozí látky a produkty chemických r</w:t>
      </w:r>
      <w:r w:rsidR="0064176C">
        <w:rPr>
          <w:rFonts w:ascii="Times New Roman" w:hAnsi="Times New Roman" w:cs="Times New Roman"/>
          <w:sz w:val="24"/>
          <w:szCs w:val="24"/>
        </w:rPr>
        <w:t xml:space="preserve">eakcí, uvede příklady prakticky </w:t>
      </w:r>
      <w:r w:rsidR="00FE0333" w:rsidRPr="0064176C">
        <w:rPr>
          <w:rFonts w:ascii="Times New Roman" w:hAnsi="Times New Roman" w:cs="Times New Roman"/>
          <w:sz w:val="24"/>
          <w:szCs w:val="24"/>
        </w:rPr>
        <w:t xml:space="preserve">důležitých chemických reakcí, </w:t>
      </w:r>
      <w:r w:rsidR="00D7539C" w:rsidRPr="0064176C">
        <w:rPr>
          <w:rFonts w:ascii="Times New Roman" w:hAnsi="Times New Roman" w:cs="Times New Roman"/>
          <w:sz w:val="24"/>
          <w:szCs w:val="24"/>
        </w:rPr>
        <w:t>provede jejich klasifikaci a zhodnotí jejich využívání</w:t>
      </w:r>
    </w:p>
    <w:p w:rsidR="0082478E" w:rsidRPr="0064176C" w:rsidRDefault="00831E4C" w:rsidP="002C2269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Ch-9-4-02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D7539C" w:rsidRPr="0064176C">
        <w:rPr>
          <w:rFonts w:ascii="Times New Roman" w:hAnsi="Times New Roman" w:cs="Times New Roman"/>
          <w:sz w:val="24"/>
          <w:szCs w:val="24"/>
        </w:rPr>
        <w:t xml:space="preserve">Přečte chemické rovnice a s užitím zákona zachování hmotnosti vypočítá </w:t>
      </w:r>
    </w:p>
    <w:p w:rsidR="002C2269" w:rsidRPr="0064176C" w:rsidRDefault="0082478E" w:rsidP="0082478E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7539C" w:rsidRPr="0064176C">
        <w:rPr>
          <w:rFonts w:ascii="Times New Roman" w:hAnsi="Times New Roman" w:cs="Times New Roman"/>
          <w:sz w:val="24"/>
          <w:szCs w:val="24"/>
        </w:rPr>
        <w:t>hmotnost výchozí látky nebo produktu</w:t>
      </w:r>
    </w:p>
    <w:p w:rsidR="002C2269" w:rsidRPr="0064176C" w:rsidRDefault="00831E4C" w:rsidP="0064176C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Ch-9-4-03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D7539C" w:rsidRPr="0064176C">
        <w:rPr>
          <w:rFonts w:ascii="Times New Roman" w:hAnsi="Times New Roman" w:cs="Times New Roman"/>
          <w:sz w:val="24"/>
          <w:szCs w:val="24"/>
        </w:rPr>
        <w:t xml:space="preserve">Aplikuje poznatky o faktorech ovlivňujících průběh </w:t>
      </w:r>
      <w:r w:rsidR="0064176C">
        <w:rPr>
          <w:rFonts w:ascii="Times New Roman" w:hAnsi="Times New Roman" w:cs="Times New Roman"/>
          <w:sz w:val="24"/>
          <w:szCs w:val="24"/>
        </w:rPr>
        <w:t>chemických reakcí v praxi a při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39C" w:rsidRPr="0064176C">
        <w:rPr>
          <w:rFonts w:ascii="Times New Roman" w:hAnsi="Times New Roman" w:cs="Times New Roman"/>
          <w:sz w:val="24"/>
          <w:szCs w:val="24"/>
        </w:rPr>
        <w:t>předcházení jejich nebezpečnému průběhu</w:t>
      </w:r>
    </w:p>
    <w:p w:rsidR="002C2269" w:rsidRPr="0064176C" w:rsidRDefault="00831E4C" w:rsidP="0064176C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Ch-9-5-03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D7539C" w:rsidRPr="0064176C">
        <w:rPr>
          <w:rFonts w:ascii="Times New Roman" w:hAnsi="Times New Roman" w:cs="Times New Roman"/>
          <w:sz w:val="24"/>
          <w:szCs w:val="24"/>
        </w:rPr>
        <w:t>Orientuje se na stupnici pH, změří reakci roztoku univerzálním indikátorovým papírkem a uvede příklady uplatňování neutralizace v</w:t>
      </w:r>
      <w:r w:rsidR="002C2269" w:rsidRPr="0064176C">
        <w:rPr>
          <w:rFonts w:ascii="Times New Roman" w:hAnsi="Times New Roman" w:cs="Times New Roman"/>
          <w:sz w:val="24"/>
          <w:szCs w:val="24"/>
        </w:rPr>
        <w:t> </w:t>
      </w:r>
      <w:r w:rsidR="00D7539C" w:rsidRPr="0064176C">
        <w:rPr>
          <w:rFonts w:ascii="Times New Roman" w:hAnsi="Times New Roman" w:cs="Times New Roman"/>
          <w:sz w:val="24"/>
          <w:szCs w:val="24"/>
        </w:rPr>
        <w:t>praxi</w:t>
      </w:r>
    </w:p>
    <w:p w:rsidR="00D7539C" w:rsidRPr="0064176C" w:rsidRDefault="00831E4C" w:rsidP="002C2269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Ch-9-6-01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D7539C" w:rsidRPr="0064176C">
        <w:rPr>
          <w:rFonts w:ascii="Times New Roman" w:hAnsi="Times New Roman" w:cs="Times New Roman"/>
          <w:sz w:val="24"/>
          <w:szCs w:val="24"/>
        </w:rPr>
        <w:t>Rozliší nejjednodušší uhlovodíky, uvede jejich zdroje, vlastnosti a použití</w:t>
      </w:r>
    </w:p>
    <w:p w:rsidR="00D7539C" w:rsidRPr="0064176C" w:rsidRDefault="00831E4C" w:rsidP="0064176C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Ch-9-6-02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D7539C" w:rsidRPr="0064176C">
        <w:rPr>
          <w:rFonts w:ascii="Times New Roman" w:hAnsi="Times New Roman" w:cs="Times New Roman"/>
          <w:sz w:val="24"/>
          <w:szCs w:val="24"/>
        </w:rPr>
        <w:t>Zhodnotí užívání fosilních paliv a vyráběných p</w:t>
      </w:r>
      <w:r w:rsidR="0064176C">
        <w:rPr>
          <w:rFonts w:ascii="Times New Roman" w:hAnsi="Times New Roman" w:cs="Times New Roman"/>
          <w:sz w:val="24"/>
          <w:szCs w:val="24"/>
        </w:rPr>
        <w:t>aliv jako zdrojů energie a uvede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39C" w:rsidRPr="0064176C">
        <w:rPr>
          <w:rFonts w:ascii="Times New Roman" w:hAnsi="Times New Roman" w:cs="Times New Roman"/>
          <w:sz w:val="24"/>
          <w:szCs w:val="24"/>
        </w:rPr>
        <w:t>příklady produktů průmyslového zpracování ropy</w:t>
      </w:r>
    </w:p>
    <w:p w:rsidR="002C2269" w:rsidRPr="0064176C" w:rsidRDefault="00831E4C" w:rsidP="002C2269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Ch-9-6-03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D7539C" w:rsidRPr="0064176C">
        <w:rPr>
          <w:rFonts w:ascii="Times New Roman" w:hAnsi="Times New Roman" w:cs="Times New Roman"/>
          <w:sz w:val="24"/>
          <w:szCs w:val="24"/>
        </w:rPr>
        <w:t>Rozliší vybrané deriváty uhlovodíků, uvede jejich zdroje, vlastnosti a použití</w:t>
      </w:r>
    </w:p>
    <w:p w:rsidR="002C2269" w:rsidRPr="0064176C" w:rsidRDefault="00831E4C" w:rsidP="0064176C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Ch-9-6-04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167C62" w:rsidRPr="0064176C">
        <w:rPr>
          <w:rFonts w:ascii="Times New Roman" w:hAnsi="Times New Roman" w:cs="Times New Roman"/>
          <w:sz w:val="24"/>
          <w:szCs w:val="24"/>
        </w:rPr>
        <w:t>Orientuje se ve výchozích látkách a produktech fotosyntézy a koncových pro</w:t>
      </w:r>
      <w:r w:rsidRPr="0064176C">
        <w:rPr>
          <w:rFonts w:ascii="Times New Roman" w:hAnsi="Times New Roman" w:cs="Times New Roman"/>
          <w:sz w:val="24"/>
          <w:szCs w:val="24"/>
        </w:rPr>
        <w:t>duktů biochemického zpracování,</w:t>
      </w:r>
      <w:r w:rsidR="00167C62" w:rsidRPr="0064176C">
        <w:rPr>
          <w:rFonts w:ascii="Times New Roman" w:hAnsi="Times New Roman" w:cs="Times New Roman"/>
          <w:sz w:val="24"/>
          <w:szCs w:val="24"/>
        </w:rPr>
        <w:t xml:space="preserve"> především bílkovin, tuků, sacharidů</w:t>
      </w:r>
    </w:p>
    <w:p w:rsidR="00167C62" w:rsidRPr="0064176C" w:rsidRDefault="00831E4C" w:rsidP="002C2269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Ch-9-6-05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167C62" w:rsidRPr="0064176C">
        <w:rPr>
          <w:rFonts w:ascii="Times New Roman" w:hAnsi="Times New Roman" w:cs="Times New Roman"/>
          <w:sz w:val="24"/>
          <w:szCs w:val="24"/>
        </w:rPr>
        <w:t xml:space="preserve">Určí podmínky postačující pro aktivní fotosyntézu </w:t>
      </w:r>
    </w:p>
    <w:p w:rsidR="00167C62" w:rsidRPr="0064176C" w:rsidRDefault="00831E4C" w:rsidP="00923F5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Ch-9-6-06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167C62" w:rsidRPr="0064176C">
        <w:rPr>
          <w:rFonts w:ascii="Times New Roman" w:hAnsi="Times New Roman" w:cs="Times New Roman"/>
          <w:sz w:val="24"/>
          <w:szCs w:val="24"/>
        </w:rPr>
        <w:t>Uvede příklady zdrojů bílkovin, tuků, sacharidů a vitamínů</w:t>
      </w:r>
    </w:p>
    <w:p w:rsidR="00167C62" w:rsidRPr="0064176C" w:rsidRDefault="00831E4C" w:rsidP="0064176C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Ch-9-7-01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167C62" w:rsidRPr="0064176C">
        <w:rPr>
          <w:rFonts w:ascii="Times New Roman" w:hAnsi="Times New Roman" w:cs="Times New Roman"/>
          <w:sz w:val="24"/>
          <w:szCs w:val="24"/>
        </w:rPr>
        <w:t>Zhodnotí využívání prvotních a druhotných surovin</w:t>
      </w:r>
      <w:r w:rsidR="0064176C">
        <w:rPr>
          <w:rFonts w:ascii="Times New Roman" w:hAnsi="Times New Roman" w:cs="Times New Roman"/>
          <w:sz w:val="24"/>
          <w:szCs w:val="24"/>
        </w:rPr>
        <w:t xml:space="preserve"> z hlediska trvale udržitelného </w:t>
      </w:r>
      <w:r w:rsidR="00167C62" w:rsidRPr="0064176C">
        <w:rPr>
          <w:rFonts w:ascii="Times New Roman" w:hAnsi="Times New Roman" w:cs="Times New Roman"/>
          <w:sz w:val="24"/>
          <w:szCs w:val="24"/>
        </w:rPr>
        <w:t>rozvoje na Zemi</w:t>
      </w:r>
    </w:p>
    <w:p w:rsidR="002C2269" w:rsidRPr="0064176C" w:rsidRDefault="00831E4C" w:rsidP="002C2269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Ch-9-7-02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167C62" w:rsidRPr="0064176C">
        <w:rPr>
          <w:rFonts w:ascii="Times New Roman" w:hAnsi="Times New Roman" w:cs="Times New Roman"/>
          <w:sz w:val="24"/>
          <w:szCs w:val="24"/>
        </w:rPr>
        <w:t>Aplikuje znalosti o principech hašení požárů na řešení modelových situací z</w:t>
      </w:r>
      <w:r w:rsidR="002C2269" w:rsidRPr="0064176C">
        <w:rPr>
          <w:rFonts w:ascii="Times New Roman" w:hAnsi="Times New Roman" w:cs="Times New Roman"/>
          <w:sz w:val="24"/>
          <w:szCs w:val="24"/>
        </w:rPr>
        <w:t> </w:t>
      </w:r>
      <w:r w:rsidR="00167C62" w:rsidRPr="0064176C">
        <w:rPr>
          <w:rFonts w:ascii="Times New Roman" w:hAnsi="Times New Roman" w:cs="Times New Roman"/>
          <w:sz w:val="24"/>
          <w:szCs w:val="24"/>
        </w:rPr>
        <w:t>praxe</w:t>
      </w:r>
    </w:p>
    <w:p w:rsidR="00167C62" w:rsidRPr="0064176C" w:rsidRDefault="00831E4C" w:rsidP="0064176C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sz w:val="24"/>
          <w:szCs w:val="24"/>
        </w:rPr>
        <w:t>Ch-9-7-03</w:t>
      </w:r>
      <w:r w:rsidRPr="0064176C">
        <w:rPr>
          <w:rFonts w:ascii="Times New Roman" w:hAnsi="Times New Roman" w:cs="Times New Roman"/>
          <w:sz w:val="24"/>
          <w:szCs w:val="24"/>
        </w:rPr>
        <w:t xml:space="preserve">  </w:t>
      </w:r>
      <w:r w:rsidR="00167C62" w:rsidRPr="0064176C">
        <w:rPr>
          <w:rFonts w:ascii="Times New Roman" w:hAnsi="Times New Roman" w:cs="Times New Roman"/>
          <w:sz w:val="24"/>
          <w:szCs w:val="24"/>
        </w:rPr>
        <w:t>Orientuje se v přípravě a využívání různých látek v praxi a jeji</w:t>
      </w:r>
      <w:r w:rsidR="00C37043" w:rsidRPr="0064176C">
        <w:rPr>
          <w:rFonts w:ascii="Times New Roman" w:hAnsi="Times New Roman" w:cs="Times New Roman"/>
          <w:sz w:val="24"/>
          <w:szCs w:val="24"/>
        </w:rPr>
        <w:t xml:space="preserve">ch vlivech na životní </w:t>
      </w:r>
      <w:r w:rsidR="0082478E" w:rsidRPr="0064176C">
        <w:rPr>
          <w:rFonts w:ascii="Times New Roman" w:hAnsi="Times New Roman" w:cs="Times New Roman"/>
          <w:b/>
          <w:sz w:val="24"/>
          <w:szCs w:val="24"/>
        </w:rPr>
        <w:t>p</w:t>
      </w:r>
      <w:r w:rsidR="00C37043" w:rsidRPr="0064176C">
        <w:rPr>
          <w:rFonts w:ascii="Times New Roman" w:hAnsi="Times New Roman" w:cs="Times New Roman"/>
          <w:sz w:val="24"/>
          <w:szCs w:val="24"/>
        </w:rPr>
        <w:t>rostředí</w:t>
      </w:r>
      <w:r w:rsidR="00167C62" w:rsidRPr="0064176C">
        <w:rPr>
          <w:rFonts w:ascii="Times New Roman" w:hAnsi="Times New Roman" w:cs="Times New Roman"/>
          <w:sz w:val="24"/>
          <w:szCs w:val="24"/>
        </w:rPr>
        <w:t xml:space="preserve"> a zdraví člověka </w:t>
      </w:r>
    </w:p>
    <w:p w:rsidR="002C2269" w:rsidRPr="0064176C" w:rsidRDefault="002C2269" w:rsidP="002C2269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C37043" w:rsidRPr="0064176C" w:rsidRDefault="00C37043" w:rsidP="00C37043">
      <w:pPr>
        <w:pStyle w:val="Bezmezer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CH-9-4-01p</w:t>
      </w:r>
      <w:r w:rsidR="0082478E"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>pojmenuje výchozí látky a produkty nejjednodušších chemických reakcí</w:t>
      </w:r>
    </w:p>
    <w:p w:rsidR="00C37043" w:rsidRPr="0064176C" w:rsidRDefault="00C37043" w:rsidP="0064176C">
      <w:pPr>
        <w:pStyle w:val="OVp"/>
        <w:numPr>
          <w:ilvl w:val="0"/>
          <w:numId w:val="9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CH-9-5-01p</w:t>
      </w:r>
      <w:r w:rsidRPr="0064176C">
        <w:rPr>
          <w:bCs w:val="0"/>
          <w:i w:val="0"/>
          <w:color w:val="000000" w:themeColor="text1"/>
        </w:rPr>
        <w:tab/>
        <w:t>popíše vlastnosti a použití vybraných prakticky vy</w:t>
      </w:r>
      <w:r w:rsidR="0064176C">
        <w:rPr>
          <w:bCs w:val="0"/>
          <w:i w:val="0"/>
          <w:color w:val="000000" w:themeColor="text1"/>
        </w:rPr>
        <w:t xml:space="preserve">užitelných oxidů, kyselin, </w:t>
      </w:r>
      <w:r w:rsidRPr="0064176C">
        <w:rPr>
          <w:bCs w:val="0"/>
          <w:i w:val="0"/>
          <w:color w:val="000000" w:themeColor="text1"/>
        </w:rPr>
        <w:t>hydroxidů a solí a zná vliv těchto látek na životní prostředí</w:t>
      </w:r>
    </w:p>
    <w:p w:rsidR="00C37043" w:rsidRPr="0064176C" w:rsidRDefault="00C37043" w:rsidP="00C37043">
      <w:pPr>
        <w:pStyle w:val="OVp"/>
        <w:numPr>
          <w:ilvl w:val="0"/>
          <w:numId w:val="9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lastRenderedPageBreak/>
        <w:t>CH-9-6-02p</w:t>
      </w:r>
      <w:r w:rsidRPr="0064176C">
        <w:rPr>
          <w:bCs w:val="0"/>
          <w:i w:val="0"/>
          <w:color w:val="000000" w:themeColor="text1"/>
        </w:rPr>
        <w:tab/>
        <w:t>zhodnotí užívání paliv jako zdrojů energie</w:t>
      </w:r>
    </w:p>
    <w:p w:rsidR="00C37043" w:rsidRPr="0064176C" w:rsidRDefault="00C37043" w:rsidP="00C37043">
      <w:pPr>
        <w:pStyle w:val="OVp"/>
        <w:numPr>
          <w:ilvl w:val="0"/>
          <w:numId w:val="9"/>
        </w:numPr>
        <w:rPr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CH-9-6-02p</w:t>
      </w:r>
      <w:r w:rsidRPr="0064176C">
        <w:rPr>
          <w:bCs w:val="0"/>
          <w:i w:val="0"/>
          <w:color w:val="000000" w:themeColor="text1"/>
        </w:rPr>
        <w:tab/>
      </w:r>
      <w:r w:rsidRPr="0064176C">
        <w:rPr>
          <w:i w:val="0"/>
          <w:color w:val="000000" w:themeColor="text1"/>
        </w:rPr>
        <w:t>vyjmenuje některé produkty průmyslového zpracování ropy</w:t>
      </w:r>
    </w:p>
    <w:p w:rsidR="00D7539C" w:rsidRPr="0064176C" w:rsidRDefault="00C37043" w:rsidP="0064176C">
      <w:pPr>
        <w:pStyle w:val="Bezmezer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CH-9-6-06p</w:t>
      </w:r>
      <w:r w:rsidR="0082478E"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>uvede příklady bílkovin, tuků, sacharidů a vitaminů v potravě z hlediska obecně uznávaných zásad správné výživy</w:t>
      </w:r>
    </w:p>
    <w:p w:rsidR="00C37043" w:rsidRPr="0064176C" w:rsidRDefault="00C37043" w:rsidP="00C37043">
      <w:pPr>
        <w:pStyle w:val="OVp"/>
        <w:numPr>
          <w:ilvl w:val="0"/>
          <w:numId w:val="9"/>
        </w:numPr>
        <w:rPr>
          <w:bCs w:val="0"/>
          <w:i w:val="0"/>
          <w:color w:val="000000" w:themeColor="text1"/>
        </w:rPr>
      </w:pPr>
      <w:r w:rsidRPr="0064176C">
        <w:rPr>
          <w:b/>
          <w:bCs w:val="0"/>
          <w:i w:val="0"/>
          <w:color w:val="000000" w:themeColor="text1"/>
        </w:rPr>
        <w:t>CH-9-7-01p</w:t>
      </w:r>
      <w:r w:rsidRPr="0064176C">
        <w:rPr>
          <w:bCs w:val="0"/>
          <w:i w:val="0"/>
          <w:color w:val="000000" w:themeColor="text1"/>
        </w:rPr>
        <w:tab/>
        <w:t>uvede příklady využívání prvotních a druhotných surovin</w:t>
      </w:r>
    </w:p>
    <w:p w:rsidR="0006032D" w:rsidRPr="0064176C" w:rsidRDefault="00C37043" w:rsidP="0064176C">
      <w:pPr>
        <w:pStyle w:val="Bezmezer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17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CH-9-7-03p</w:t>
      </w:r>
      <w:r w:rsidR="0082478E"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zhodnotí využívání různých látek v praxi vzhledem k životnímu prostředí </w:t>
      </w:r>
      <w:bookmarkStart w:id="0" w:name="_GoBack"/>
      <w:bookmarkEnd w:id="0"/>
      <w:r w:rsidRPr="0064176C">
        <w:rPr>
          <w:rFonts w:ascii="Times New Roman" w:hAnsi="Times New Roman" w:cs="Times New Roman"/>
          <w:color w:val="000000" w:themeColor="text1"/>
          <w:sz w:val="24"/>
          <w:szCs w:val="24"/>
        </w:rPr>
        <w:t>a zdraví člověka</w:t>
      </w:r>
    </w:p>
    <w:sectPr w:rsidR="0006032D" w:rsidRPr="0064176C" w:rsidSect="00537A24">
      <w:footerReference w:type="default" r:id="rId8"/>
      <w:pgSz w:w="11906" w:h="16838"/>
      <w:pgMar w:top="1417" w:right="1417" w:bottom="1417" w:left="1417" w:header="708" w:footer="708" w:gutter="0"/>
      <w:pgNumType w:start="2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AE6" w:rsidRDefault="006F7AE6" w:rsidP="00537A24">
      <w:pPr>
        <w:spacing w:after="0" w:line="240" w:lineRule="auto"/>
      </w:pPr>
      <w:r>
        <w:separator/>
      </w:r>
    </w:p>
  </w:endnote>
  <w:endnote w:type="continuationSeparator" w:id="0">
    <w:p w:rsidR="006F7AE6" w:rsidRDefault="006F7AE6" w:rsidP="00537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3174"/>
      <w:docPartObj>
        <w:docPartGallery w:val="Page Numbers (Bottom of Page)"/>
        <w:docPartUnique/>
      </w:docPartObj>
    </w:sdtPr>
    <w:sdtContent>
      <w:p w:rsidR="00537A24" w:rsidRDefault="004E6357">
        <w:pPr>
          <w:pStyle w:val="Zpat"/>
          <w:jc w:val="center"/>
        </w:pPr>
        <w:r>
          <w:fldChar w:fldCharType="begin"/>
        </w:r>
        <w:r w:rsidR="00C37043">
          <w:instrText xml:space="preserve"> PAGE   \* MERGEFORMAT </w:instrText>
        </w:r>
        <w:r>
          <w:fldChar w:fldCharType="separate"/>
        </w:r>
        <w:r w:rsidR="00E92DF9">
          <w:rPr>
            <w:noProof/>
          </w:rPr>
          <w:t>298</w:t>
        </w:r>
        <w:r>
          <w:rPr>
            <w:noProof/>
          </w:rPr>
          <w:fldChar w:fldCharType="end"/>
        </w:r>
      </w:p>
    </w:sdtContent>
  </w:sdt>
  <w:p w:rsidR="00537A24" w:rsidRDefault="00537A2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AE6" w:rsidRDefault="006F7AE6" w:rsidP="00537A24">
      <w:pPr>
        <w:spacing w:after="0" w:line="240" w:lineRule="auto"/>
      </w:pPr>
      <w:r>
        <w:separator/>
      </w:r>
    </w:p>
  </w:footnote>
  <w:footnote w:type="continuationSeparator" w:id="0">
    <w:p w:rsidR="006F7AE6" w:rsidRDefault="006F7AE6" w:rsidP="00537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A50D3"/>
    <w:multiLevelType w:val="hybridMultilevel"/>
    <w:tmpl w:val="084EF54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13023"/>
    <w:multiLevelType w:val="hybridMultilevel"/>
    <w:tmpl w:val="0B7CFB3E"/>
    <w:lvl w:ilvl="0" w:tplc="6C68633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96DA9"/>
    <w:multiLevelType w:val="multilevel"/>
    <w:tmpl w:val="554EF88E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F7935AF"/>
    <w:multiLevelType w:val="hybridMultilevel"/>
    <w:tmpl w:val="7AF44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31466"/>
    <w:multiLevelType w:val="hybridMultilevel"/>
    <w:tmpl w:val="2E8C07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9927F5"/>
    <w:multiLevelType w:val="hybridMultilevel"/>
    <w:tmpl w:val="5286570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8420A"/>
    <w:multiLevelType w:val="multilevel"/>
    <w:tmpl w:val="5C687B42"/>
    <w:lvl w:ilvl="0">
      <w:start w:val="1"/>
      <w:numFmt w:val="bullet"/>
      <w:pStyle w:val="Uivo"/>
      <w:lvlText w:val=""/>
      <w:lvlJc w:val="left"/>
      <w:pPr>
        <w:tabs>
          <w:tab w:val="num" w:pos="2150"/>
        </w:tabs>
        <w:ind w:left="2150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10">
    <w:nsid w:val="76363E08"/>
    <w:multiLevelType w:val="hybridMultilevel"/>
    <w:tmpl w:val="08FC2A3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9"/>
  </w:num>
  <w:num w:numId="8">
    <w:abstractNumId w:val="6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6032D"/>
    <w:rsid w:val="00133F1E"/>
    <w:rsid w:val="001552FA"/>
    <w:rsid w:val="00165667"/>
    <w:rsid w:val="00167C62"/>
    <w:rsid w:val="001B6BEB"/>
    <w:rsid w:val="001F0319"/>
    <w:rsid w:val="002C2269"/>
    <w:rsid w:val="004B7198"/>
    <w:rsid w:val="004E6357"/>
    <w:rsid w:val="00537A24"/>
    <w:rsid w:val="005A08E1"/>
    <w:rsid w:val="005C685C"/>
    <w:rsid w:val="00601FB0"/>
    <w:rsid w:val="0064176C"/>
    <w:rsid w:val="006441CF"/>
    <w:rsid w:val="006645BC"/>
    <w:rsid w:val="006A60DD"/>
    <w:rsid w:val="006F7AE6"/>
    <w:rsid w:val="00792FF3"/>
    <w:rsid w:val="007B1526"/>
    <w:rsid w:val="0082478E"/>
    <w:rsid w:val="00831E4C"/>
    <w:rsid w:val="00923F5E"/>
    <w:rsid w:val="00AE125A"/>
    <w:rsid w:val="00C37043"/>
    <w:rsid w:val="00CA31F5"/>
    <w:rsid w:val="00CD37F4"/>
    <w:rsid w:val="00D208FF"/>
    <w:rsid w:val="00D7539C"/>
    <w:rsid w:val="00D84EAE"/>
    <w:rsid w:val="00E92DF9"/>
    <w:rsid w:val="00FE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Bezmezer">
    <w:name w:val="No Spacing"/>
    <w:uiPriority w:val="1"/>
    <w:qFormat/>
    <w:rsid w:val="005A08E1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37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7A24"/>
  </w:style>
  <w:style w:type="paragraph" w:styleId="Zpat">
    <w:name w:val="footer"/>
    <w:basedOn w:val="Normln"/>
    <w:link w:val="ZpatChar"/>
    <w:uiPriority w:val="99"/>
    <w:unhideWhenUsed/>
    <w:rsid w:val="00537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7A24"/>
  </w:style>
  <w:style w:type="paragraph" w:customStyle="1" w:styleId="OVp">
    <w:name w:val="OVp"/>
    <w:basedOn w:val="Normln"/>
    <w:link w:val="OVpChar"/>
    <w:qFormat/>
    <w:rsid w:val="00C37043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character" w:customStyle="1" w:styleId="OVpChar">
    <w:name w:val="OVp Char"/>
    <w:link w:val="OVp"/>
    <w:rsid w:val="00C37043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semiHidden/>
    <w:rsid w:val="00C3704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semiHidden/>
    <w:rsid w:val="00C37043"/>
    <w:rPr>
      <w:rFonts w:ascii="Tahoma" w:eastAsia="Times New Roman" w:hAnsi="Tahoma" w:cs="Times New Roman"/>
      <w:sz w:val="16"/>
      <w:szCs w:val="16"/>
      <w:lang w:eastAsia="cs-CZ"/>
    </w:rPr>
  </w:style>
  <w:style w:type="paragraph" w:customStyle="1" w:styleId="Styl11bTunKurzvaVpravo02cmPed1b">
    <w:name w:val="Styl 11 b. Tučné Kurzíva Vpravo:  02 cm Před:  1 b."/>
    <w:basedOn w:val="Normln"/>
    <w:rsid w:val="00C37043"/>
    <w:pPr>
      <w:numPr>
        <w:numId w:val="6"/>
      </w:numPr>
      <w:autoSpaceDE w:val="0"/>
      <w:autoSpaceDN w:val="0"/>
      <w:spacing w:before="20" w:after="0" w:line="240" w:lineRule="auto"/>
      <w:ind w:right="113"/>
    </w:pPr>
    <w:rPr>
      <w:rFonts w:ascii="Times New Roman" w:eastAsia="Times New Roman" w:hAnsi="Times New Roman" w:cs="Times New Roman"/>
      <w:b/>
      <w:bCs/>
      <w:i/>
      <w:iCs/>
      <w:lang w:eastAsia="cs-CZ"/>
    </w:rPr>
  </w:style>
  <w:style w:type="paragraph" w:customStyle="1" w:styleId="Mezera">
    <w:name w:val="Mezera"/>
    <w:basedOn w:val="Normln"/>
    <w:link w:val="MezeraChar"/>
    <w:rsid w:val="00C37043"/>
    <w:pPr>
      <w:spacing w:after="0" w:line="240" w:lineRule="auto"/>
    </w:pPr>
    <w:rPr>
      <w:rFonts w:ascii="Times New Roman" w:eastAsia="Times New Roman" w:hAnsi="Times New Roman" w:cs="Times New Roman"/>
      <w:lang w:eastAsia="cs-CZ"/>
    </w:rPr>
  </w:style>
  <w:style w:type="character" w:customStyle="1" w:styleId="MezeraChar">
    <w:name w:val="Mezera Char"/>
    <w:link w:val="Mezera"/>
    <w:rsid w:val="00C37043"/>
    <w:rPr>
      <w:rFonts w:ascii="Times New Roman" w:eastAsia="Times New Roman" w:hAnsi="Times New Roman" w:cs="Times New Roman"/>
      <w:lang w:eastAsia="cs-CZ"/>
    </w:rPr>
  </w:style>
  <w:style w:type="paragraph" w:customStyle="1" w:styleId="Uivo">
    <w:name w:val="Učivo"/>
    <w:basedOn w:val="Normln"/>
    <w:uiPriority w:val="99"/>
    <w:rsid w:val="00C37043"/>
    <w:pPr>
      <w:numPr>
        <w:numId w:val="7"/>
      </w:numPr>
      <w:tabs>
        <w:tab w:val="left" w:pos="567"/>
      </w:tabs>
      <w:autoSpaceDE w:val="0"/>
      <w:autoSpaceDN w:val="0"/>
      <w:spacing w:before="20" w:after="0" w:line="240" w:lineRule="auto"/>
      <w:ind w:left="567" w:right="113" w:hanging="397"/>
    </w:pPr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C3298-9F6A-4309-9389-46CCED49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744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16</cp:revision>
  <cp:lastPrinted>2016-11-30T10:15:00Z</cp:lastPrinted>
  <dcterms:created xsi:type="dcterms:W3CDTF">2013-01-30T12:38:00Z</dcterms:created>
  <dcterms:modified xsi:type="dcterms:W3CDTF">2016-11-30T10:16:00Z</dcterms:modified>
</cp:coreProperties>
</file>